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202" w:rsidRDefault="00E26202" w:rsidP="00E26202">
      <w:pPr>
        <w:spacing w:line="240" w:lineRule="auto"/>
        <w:ind w:hanging="427"/>
        <w:jc w:val="center"/>
        <w:rPr>
          <w:rFonts w:ascii="Calibri" w:eastAsia="Calibri" w:hAnsi="Calibri" w:cs="Calibri"/>
          <w:b/>
        </w:rPr>
      </w:pPr>
      <w:r w:rsidRPr="00E26202">
        <w:rPr>
          <w:rFonts w:ascii="Calibri" w:eastAsia="Calibri" w:hAnsi="Calibri" w:cs="Calibri"/>
          <w:b/>
        </w:rPr>
        <w:t>Truc &amp; Astuce : Réaliser une</w:t>
      </w:r>
      <w:r>
        <w:rPr>
          <w:rFonts w:ascii="Calibri" w:eastAsia="Calibri" w:hAnsi="Calibri" w:cs="Calibri"/>
          <w:b/>
        </w:rPr>
        <w:t xml:space="preserve"> exposition</w:t>
      </w:r>
    </w:p>
    <w:p w:rsidR="00E26202" w:rsidRDefault="00E26202">
      <w:pPr>
        <w:spacing w:line="240" w:lineRule="auto"/>
        <w:ind w:hanging="427"/>
        <w:rPr>
          <w:rFonts w:ascii="Calibri" w:eastAsia="Calibri" w:hAnsi="Calibri" w:cs="Calibri"/>
          <w:b/>
        </w:rPr>
      </w:pPr>
    </w:p>
    <w:p w:rsidR="00E26202" w:rsidRDefault="002C0E5B" w:rsidP="00E26202">
      <w:pPr>
        <w:spacing w:line="240" w:lineRule="auto"/>
        <w:ind w:hanging="427"/>
      </w:pPr>
      <w:r>
        <w:rPr>
          <w:rFonts w:ascii="Calibri" w:eastAsia="Calibri" w:hAnsi="Calibri" w:cs="Calibri"/>
          <w:b/>
        </w:rPr>
        <w:t>Thème 2. C</w:t>
      </w:r>
      <w:r w:rsidR="00FC7999">
        <w:rPr>
          <w:rFonts w:ascii="Calibri" w:eastAsia="Calibri" w:hAnsi="Calibri" w:cs="Calibri"/>
          <w:b/>
        </w:rPr>
        <w:t>hangement climatique et courants océaniques</w:t>
      </w:r>
    </w:p>
    <w:p w:rsidR="00E26202" w:rsidRDefault="00E26202" w:rsidP="00E26202">
      <w:pPr>
        <w:spacing w:line="240" w:lineRule="auto"/>
        <w:ind w:hanging="42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2.3</w:t>
      </w:r>
      <w:r w:rsidR="00FC7999" w:rsidRPr="00E26202">
        <w:rPr>
          <w:rFonts w:ascii="Calibri" w:eastAsia="Calibri" w:hAnsi="Calibri" w:cs="Calibri"/>
          <w:b/>
        </w:rPr>
        <w:t xml:space="preserve"> </w:t>
      </w:r>
      <w:r w:rsidRPr="00E26202">
        <w:rPr>
          <w:rFonts w:ascii="Calibri" w:eastAsia="Calibri" w:hAnsi="Calibri" w:cs="Calibri"/>
          <w:b/>
        </w:rPr>
        <w:t xml:space="preserve">Quel est l’impact du changement climatique sur les courants océaniques ? </w:t>
      </w:r>
    </w:p>
    <w:p w:rsidR="00AF7170" w:rsidRDefault="00AF7170" w:rsidP="00E26202">
      <w:pPr>
        <w:spacing w:line="240" w:lineRule="auto"/>
        <w:ind w:hanging="427"/>
        <w:rPr>
          <w:b/>
        </w:rPr>
      </w:pPr>
      <w:bookmarkStart w:id="0" w:name="_GoBack"/>
      <w:bookmarkEnd w:id="0"/>
    </w:p>
    <w:p w:rsidR="00E26202" w:rsidRPr="00E26202" w:rsidRDefault="00E26202" w:rsidP="00E26202">
      <w:pPr>
        <w:spacing w:line="240" w:lineRule="auto"/>
        <w:ind w:hanging="427"/>
        <w:rPr>
          <w:rFonts w:asciiTheme="minorHAnsi" w:hAnsiTheme="minorHAnsi"/>
          <w:b/>
        </w:rPr>
      </w:pPr>
      <w:r w:rsidRPr="00E26202">
        <w:rPr>
          <w:rFonts w:asciiTheme="minorHAnsi" w:hAnsiTheme="minorHAnsi"/>
          <w:b/>
        </w:rPr>
        <w:t>Au</w:t>
      </w:r>
      <w:r>
        <w:rPr>
          <w:rFonts w:asciiTheme="minorHAnsi" w:hAnsiTheme="minorHAnsi"/>
          <w:b/>
        </w:rPr>
        <w:t xml:space="preserve"> cours de cette séance, tu vas produire des panneaux explicatifs en vue d’une exposition dans ton collège.</w:t>
      </w:r>
    </w:p>
    <w:p w:rsidR="00E26202" w:rsidRPr="00E26202" w:rsidRDefault="00E26202" w:rsidP="00E26202">
      <w:pPr>
        <w:spacing w:line="240" w:lineRule="auto"/>
        <w:ind w:hanging="427"/>
        <w:rPr>
          <w:b/>
        </w:rPr>
      </w:pPr>
    </w:p>
    <w:p w:rsidR="00EB530B" w:rsidRPr="002C0E5B" w:rsidRDefault="00FC7999" w:rsidP="002C0E5B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2C0E5B">
        <w:rPr>
          <w:rFonts w:ascii="Calibri" w:eastAsia="Calibri" w:hAnsi="Calibri" w:cs="Calibri"/>
          <w:b/>
        </w:rPr>
        <w:t xml:space="preserve"> Ch</w:t>
      </w:r>
      <w:r w:rsidR="002C0E5B" w:rsidRPr="002C0E5B">
        <w:rPr>
          <w:rFonts w:ascii="Calibri" w:eastAsia="Calibri" w:hAnsi="Calibri" w:cs="Calibri"/>
          <w:b/>
        </w:rPr>
        <w:t>oix du thème, du fil conducteur</w:t>
      </w:r>
    </w:p>
    <w:p w:rsidR="00EB530B" w:rsidRDefault="00FC7999">
      <w:pPr>
        <w:spacing w:line="240" w:lineRule="auto"/>
        <w:ind w:left="-450"/>
      </w:pPr>
      <w:r>
        <w:rPr>
          <w:rFonts w:ascii="Calibri" w:eastAsia="Calibri" w:hAnsi="Calibri" w:cs="Calibri"/>
        </w:rPr>
        <w:t xml:space="preserve">Une exposition doit être conçue de façon à ce que le message que l’on cherche à faire passer soit aisément compréhensible. Il faut s’interroger sur </w:t>
      </w:r>
      <w:r w:rsidR="00D5147F">
        <w:rPr>
          <w:rFonts w:ascii="Calibri" w:eastAsia="Calibri" w:hAnsi="Calibri" w:cs="Calibri"/>
        </w:rPr>
        <w:t>s</w:t>
      </w:r>
      <w:r w:rsidR="002C0E5B">
        <w:rPr>
          <w:rFonts w:ascii="Calibri" w:eastAsia="Calibri" w:hAnsi="Calibri" w:cs="Calibri"/>
        </w:rPr>
        <w:t xml:space="preserve">a signification </w:t>
      </w:r>
      <w:r w:rsidR="00D5147F">
        <w:rPr>
          <w:rFonts w:ascii="Calibri" w:eastAsia="Calibri" w:hAnsi="Calibri" w:cs="Calibri"/>
        </w:rPr>
        <w:t xml:space="preserve">et la mise en valeur </w:t>
      </w:r>
      <w:r w:rsidR="002C0E5B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la production</w:t>
      </w:r>
      <w:r w:rsidR="002C0E5B">
        <w:rPr>
          <w:rFonts w:ascii="Calibri" w:eastAsia="Calibri" w:hAnsi="Calibri" w:cs="Calibri"/>
        </w:rPr>
        <w:t xml:space="preserve"> réalisée</w:t>
      </w:r>
      <w:r>
        <w:rPr>
          <w:rFonts w:ascii="Calibri" w:eastAsia="Calibri" w:hAnsi="Calibri" w:cs="Calibri"/>
        </w:rPr>
        <w:t xml:space="preserve"> </w:t>
      </w:r>
      <w:r w:rsidR="00D5147F">
        <w:rPr>
          <w:rFonts w:ascii="Calibri" w:eastAsia="Calibri" w:hAnsi="Calibri" w:cs="Calibri"/>
        </w:rPr>
        <w:t xml:space="preserve">selon </w:t>
      </w:r>
      <w:r>
        <w:rPr>
          <w:rFonts w:ascii="Calibri" w:eastAsia="Calibri" w:hAnsi="Calibri" w:cs="Calibri"/>
        </w:rPr>
        <w:t xml:space="preserve">une certaine logique </w:t>
      </w:r>
      <w:r w:rsidR="00D5147F">
        <w:rPr>
          <w:rFonts w:ascii="Calibri" w:eastAsia="Calibri" w:hAnsi="Calibri" w:cs="Calibri"/>
        </w:rPr>
        <w:t>tout</w:t>
      </w:r>
      <w:r>
        <w:rPr>
          <w:rFonts w:ascii="Calibri" w:eastAsia="Calibri" w:hAnsi="Calibri" w:cs="Calibri"/>
        </w:rPr>
        <w:t xml:space="preserve"> </w:t>
      </w:r>
      <w:r w:rsidR="00D5147F">
        <w:rPr>
          <w:rFonts w:ascii="Calibri" w:eastAsia="Calibri" w:hAnsi="Calibri" w:cs="Calibri"/>
        </w:rPr>
        <w:t>en rassemblant</w:t>
      </w:r>
      <w:r>
        <w:rPr>
          <w:rFonts w:ascii="Calibri" w:eastAsia="Calibri" w:hAnsi="Calibri" w:cs="Calibri"/>
        </w:rPr>
        <w:t xml:space="preserve"> les objets </w:t>
      </w:r>
      <w:r w:rsidR="00D5147F">
        <w:rPr>
          <w:rFonts w:ascii="Calibri" w:eastAsia="Calibri" w:hAnsi="Calibri" w:cs="Calibri"/>
        </w:rPr>
        <w:t>qui sont</w:t>
      </w:r>
      <w:r>
        <w:rPr>
          <w:rFonts w:ascii="Calibri" w:eastAsia="Calibri" w:hAnsi="Calibri" w:cs="Calibri"/>
        </w:rPr>
        <w:t xml:space="preserve"> liés.</w:t>
      </w:r>
    </w:p>
    <w:p w:rsidR="00EB530B" w:rsidRDefault="00EB530B">
      <w:pPr>
        <w:spacing w:line="240" w:lineRule="auto"/>
        <w:ind w:left="-450"/>
      </w:pPr>
    </w:p>
    <w:p w:rsidR="00EB530B" w:rsidRPr="002C0E5B" w:rsidRDefault="002C0E5B" w:rsidP="002C0E5B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2C0E5B">
        <w:rPr>
          <w:rFonts w:ascii="Calibri" w:eastAsia="Calibri" w:hAnsi="Calibri" w:cs="Calibri"/>
          <w:b/>
        </w:rPr>
        <w:t>Choix du lieu</w:t>
      </w:r>
    </w:p>
    <w:p w:rsidR="00EB530B" w:rsidRDefault="00FC7999">
      <w:pPr>
        <w:spacing w:line="240" w:lineRule="auto"/>
        <w:ind w:left="-450"/>
      </w:pPr>
      <w:r>
        <w:rPr>
          <w:rFonts w:ascii="Calibri" w:eastAsia="Calibri" w:hAnsi="Calibri" w:cs="Calibri"/>
        </w:rPr>
        <w:t xml:space="preserve">Un des avantages d’une exposition, c’est </w:t>
      </w:r>
      <w:r w:rsidR="002C0E5B">
        <w:rPr>
          <w:rFonts w:ascii="Calibri" w:eastAsia="Calibri" w:hAnsi="Calibri" w:cs="Calibri"/>
        </w:rPr>
        <w:t>de ne pas avoir lieu</w:t>
      </w:r>
      <w:r>
        <w:rPr>
          <w:rFonts w:ascii="Calibri" w:eastAsia="Calibri" w:hAnsi="Calibri" w:cs="Calibri"/>
        </w:rPr>
        <w:t xml:space="preserve"> </w:t>
      </w:r>
      <w:r w:rsidR="002C0E5B">
        <w:rPr>
          <w:rFonts w:ascii="Calibri" w:eastAsia="Calibri" w:hAnsi="Calibri" w:cs="Calibri"/>
        </w:rPr>
        <w:t>obligatoirement</w:t>
      </w:r>
      <w:r>
        <w:rPr>
          <w:rFonts w:ascii="Calibri" w:eastAsia="Calibri" w:hAnsi="Calibri" w:cs="Calibri"/>
        </w:rPr>
        <w:t xml:space="preserve"> dans une pièce </w:t>
      </w:r>
      <w:r w:rsidR="00D5147F">
        <w:rPr>
          <w:rFonts w:ascii="Calibri" w:eastAsia="Calibri" w:hAnsi="Calibri" w:cs="Calibri"/>
        </w:rPr>
        <w:t>ordinaire</w:t>
      </w:r>
      <w:r>
        <w:rPr>
          <w:rFonts w:ascii="Calibri" w:eastAsia="Calibri" w:hAnsi="Calibri" w:cs="Calibri"/>
        </w:rPr>
        <w:t xml:space="preserve">. Pour donner plus de vie à l’affichage, </w:t>
      </w:r>
      <w:r w:rsidR="00D5147F">
        <w:rPr>
          <w:rFonts w:ascii="Calibri" w:eastAsia="Calibri" w:hAnsi="Calibri" w:cs="Calibri"/>
        </w:rPr>
        <w:t xml:space="preserve">il ne faut </w:t>
      </w:r>
      <w:r>
        <w:rPr>
          <w:rFonts w:ascii="Calibri" w:eastAsia="Calibri" w:hAnsi="Calibri" w:cs="Calibri"/>
        </w:rPr>
        <w:t>ne pas hésiter à utiliser un coulo</w:t>
      </w:r>
      <w:r w:rsidR="002C0E5B">
        <w:rPr>
          <w:rFonts w:ascii="Calibri" w:eastAsia="Calibri" w:hAnsi="Calibri" w:cs="Calibri"/>
        </w:rPr>
        <w:t>ir, les escaliers</w:t>
      </w:r>
      <w:r>
        <w:rPr>
          <w:rFonts w:ascii="Calibri" w:eastAsia="Calibri" w:hAnsi="Calibri" w:cs="Calibri"/>
        </w:rPr>
        <w:t xml:space="preserve">… </w:t>
      </w:r>
    </w:p>
    <w:p w:rsidR="00EB530B" w:rsidRDefault="002C0E5B">
      <w:pPr>
        <w:spacing w:line="240" w:lineRule="auto"/>
        <w:ind w:left="-450"/>
      </w:pPr>
      <w:r>
        <w:rPr>
          <w:rFonts w:ascii="Calibri" w:eastAsia="Calibri" w:hAnsi="Calibri" w:cs="Calibri"/>
        </w:rPr>
        <w:t>Il faut v</w:t>
      </w:r>
      <w:r w:rsidR="00FC7999">
        <w:rPr>
          <w:rFonts w:ascii="Calibri" w:eastAsia="Calibri" w:hAnsi="Calibri" w:cs="Calibri"/>
        </w:rPr>
        <w:t>eiller</w:t>
      </w:r>
      <w:r>
        <w:rPr>
          <w:rFonts w:ascii="Calibri" w:eastAsia="Calibri" w:hAnsi="Calibri" w:cs="Calibri"/>
        </w:rPr>
        <w:t>,</w:t>
      </w:r>
      <w:r w:rsidR="00FC7999">
        <w:rPr>
          <w:rFonts w:ascii="Calibri" w:eastAsia="Calibri" w:hAnsi="Calibri" w:cs="Calibri"/>
        </w:rPr>
        <w:t xml:space="preserve"> par ailleurs</w:t>
      </w:r>
      <w:r>
        <w:rPr>
          <w:rFonts w:ascii="Calibri" w:eastAsia="Calibri" w:hAnsi="Calibri" w:cs="Calibri"/>
        </w:rPr>
        <w:t>,</w:t>
      </w:r>
      <w:r w:rsidR="00FC7999">
        <w:rPr>
          <w:rFonts w:ascii="Calibri" w:eastAsia="Calibri" w:hAnsi="Calibri" w:cs="Calibri"/>
        </w:rPr>
        <w:t xml:space="preserve"> à ce que l’endroit choisi soit assez spacieux pour permettre aux visiteurs d’avoir le temps de visualiser chaque affichage et de na pas gêner le passage.</w:t>
      </w:r>
    </w:p>
    <w:p w:rsidR="00EB530B" w:rsidRDefault="00FC7999">
      <w:pPr>
        <w:spacing w:line="240" w:lineRule="auto"/>
        <w:ind w:left="-450"/>
      </w:pPr>
      <w:r>
        <w:rPr>
          <w:rFonts w:ascii="Calibri" w:eastAsia="Calibri" w:hAnsi="Calibri" w:cs="Calibri"/>
        </w:rPr>
        <w:t xml:space="preserve">Enfin, </w:t>
      </w:r>
      <w:r w:rsidR="002C0E5B">
        <w:rPr>
          <w:rFonts w:ascii="Calibri" w:eastAsia="Calibri" w:hAnsi="Calibri" w:cs="Calibri"/>
        </w:rPr>
        <w:t xml:space="preserve">on doit </w:t>
      </w:r>
      <w:r>
        <w:rPr>
          <w:rFonts w:ascii="Calibri" w:eastAsia="Calibri" w:hAnsi="Calibri" w:cs="Calibri"/>
        </w:rPr>
        <w:t xml:space="preserve">s’assurer que le lieu choisi </w:t>
      </w:r>
      <w:r w:rsidR="002C0E5B"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</w:rPr>
        <w:t xml:space="preserve"> assez lumineux ou mettre en place un éclairage </w:t>
      </w:r>
      <w:r w:rsidR="002C0E5B">
        <w:rPr>
          <w:rFonts w:ascii="Calibri" w:eastAsia="Calibri" w:hAnsi="Calibri" w:cs="Calibri"/>
        </w:rPr>
        <w:t xml:space="preserve">suffisant </w:t>
      </w:r>
      <w:r>
        <w:rPr>
          <w:rFonts w:ascii="Calibri" w:eastAsia="Calibri" w:hAnsi="Calibri" w:cs="Calibri"/>
        </w:rPr>
        <w:t xml:space="preserve">pour </w:t>
      </w:r>
      <w:r w:rsidR="002C0E5B">
        <w:rPr>
          <w:rFonts w:ascii="Calibri" w:eastAsia="Calibri" w:hAnsi="Calibri" w:cs="Calibri"/>
        </w:rPr>
        <w:t>valoriser les affichages</w:t>
      </w:r>
      <w:r>
        <w:rPr>
          <w:rFonts w:ascii="Calibri" w:eastAsia="Calibri" w:hAnsi="Calibri" w:cs="Calibri"/>
        </w:rPr>
        <w:t>.</w:t>
      </w:r>
    </w:p>
    <w:p w:rsidR="00EB530B" w:rsidRDefault="00EB530B">
      <w:pPr>
        <w:spacing w:line="240" w:lineRule="auto"/>
        <w:ind w:left="-450"/>
      </w:pPr>
    </w:p>
    <w:p w:rsidR="00EB530B" w:rsidRPr="002C0E5B" w:rsidRDefault="002C0E5B">
      <w:pPr>
        <w:spacing w:line="240" w:lineRule="auto"/>
        <w:ind w:left="-450"/>
        <w:rPr>
          <w:b/>
        </w:rPr>
      </w:pPr>
      <w:r>
        <w:rPr>
          <w:rFonts w:ascii="Calibri" w:eastAsia="Calibri" w:hAnsi="Calibri" w:cs="Calibri"/>
          <w:b/>
        </w:rPr>
        <w:t xml:space="preserve">3 </w:t>
      </w:r>
      <w:r w:rsidR="00FC7999" w:rsidRPr="002C0E5B">
        <w:rPr>
          <w:rFonts w:ascii="Calibri" w:eastAsia="Calibri" w:hAnsi="Calibri" w:cs="Calibri"/>
          <w:b/>
        </w:rPr>
        <w:t>Se faire connaître.</w:t>
      </w:r>
    </w:p>
    <w:p w:rsidR="00EB530B" w:rsidRDefault="00FC7999">
      <w:pPr>
        <w:spacing w:line="240" w:lineRule="auto"/>
        <w:ind w:left="-450"/>
      </w:pPr>
      <w:r>
        <w:rPr>
          <w:rFonts w:ascii="Calibri" w:eastAsia="Calibri" w:hAnsi="Calibri" w:cs="Calibri"/>
        </w:rPr>
        <w:t>Une fois la date et le lieu de l’exposition établis,</w:t>
      </w:r>
      <w:r w:rsidR="002C0E5B">
        <w:rPr>
          <w:rFonts w:ascii="Calibri" w:eastAsia="Calibri" w:hAnsi="Calibri" w:cs="Calibri"/>
        </w:rPr>
        <w:t xml:space="preserve"> il est nécessaire d’</w:t>
      </w:r>
      <w:r>
        <w:rPr>
          <w:rFonts w:ascii="Calibri" w:eastAsia="Calibri" w:hAnsi="Calibri" w:cs="Calibri"/>
        </w:rPr>
        <w:t>éditer des dépliants et des affi</w:t>
      </w:r>
      <w:r w:rsidR="002C0E5B">
        <w:rPr>
          <w:rFonts w:ascii="Calibri" w:eastAsia="Calibri" w:hAnsi="Calibri" w:cs="Calibri"/>
        </w:rPr>
        <w:t>ches pour signaler l’événement et de s</w:t>
      </w:r>
      <w:r>
        <w:rPr>
          <w:rFonts w:ascii="Calibri" w:eastAsia="Calibri" w:hAnsi="Calibri" w:cs="Calibri"/>
        </w:rPr>
        <w:t xml:space="preserve">oigner </w:t>
      </w:r>
      <w:r w:rsidR="002C0E5B">
        <w:rPr>
          <w:rFonts w:ascii="Calibri" w:eastAsia="Calibri" w:hAnsi="Calibri" w:cs="Calibri"/>
        </w:rPr>
        <w:t xml:space="preserve">leurs </w:t>
      </w:r>
      <w:r>
        <w:rPr>
          <w:rFonts w:ascii="Calibri" w:eastAsia="Calibri" w:hAnsi="Calibri" w:cs="Calibri"/>
        </w:rPr>
        <w:t>présentation</w:t>
      </w:r>
      <w:r w:rsidR="002C0E5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pour rendre l’événement attrayant.</w:t>
      </w:r>
    </w:p>
    <w:p w:rsidR="00EB530B" w:rsidRDefault="00EB530B">
      <w:pPr>
        <w:spacing w:line="240" w:lineRule="auto"/>
        <w:ind w:left="-450"/>
      </w:pPr>
    </w:p>
    <w:p w:rsidR="00EB530B" w:rsidRPr="002C0E5B" w:rsidRDefault="002C0E5B">
      <w:pPr>
        <w:spacing w:line="240" w:lineRule="auto"/>
        <w:ind w:left="-450"/>
        <w:rPr>
          <w:b/>
        </w:rPr>
      </w:pPr>
      <w:r w:rsidRPr="002C0E5B">
        <w:rPr>
          <w:rFonts w:ascii="Calibri" w:eastAsia="Calibri" w:hAnsi="Calibri" w:cs="Calibri"/>
          <w:b/>
        </w:rPr>
        <w:t xml:space="preserve">4 </w:t>
      </w:r>
      <w:r w:rsidR="00FC7999" w:rsidRPr="002C0E5B">
        <w:rPr>
          <w:rFonts w:ascii="Calibri" w:eastAsia="Calibri" w:hAnsi="Calibri" w:cs="Calibri"/>
          <w:b/>
        </w:rPr>
        <w:t>Mise en place de l’exposition</w:t>
      </w:r>
    </w:p>
    <w:p w:rsidR="00EB530B" w:rsidRDefault="002C0E5B">
      <w:pPr>
        <w:spacing w:line="240" w:lineRule="auto"/>
        <w:ind w:left="-450"/>
      </w:pPr>
      <w:r>
        <w:rPr>
          <w:rFonts w:ascii="Calibri" w:eastAsia="Calibri" w:hAnsi="Calibri" w:cs="Calibri"/>
        </w:rPr>
        <w:t>Au</w:t>
      </w:r>
      <w:r w:rsidR="00FC799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oment de tout mettre en place, v</w:t>
      </w:r>
      <w:r w:rsidR="00FC7999">
        <w:rPr>
          <w:rFonts w:ascii="Calibri" w:eastAsia="Calibri" w:hAnsi="Calibri" w:cs="Calibri"/>
        </w:rPr>
        <w:t>eiller à ce que l’affichage tienne bien, qu’il suive le fil conducteur souhaité, que l’éclairage soit optimal et les passages assez spacieux.</w:t>
      </w:r>
    </w:p>
    <w:p w:rsidR="00EB530B" w:rsidRDefault="00EB530B">
      <w:pPr>
        <w:spacing w:line="240" w:lineRule="auto"/>
        <w:ind w:left="-450"/>
      </w:pPr>
    </w:p>
    <w:p w:rsidR="00EB530B" w:rsidRPr="002C0E5B" w:rsidRDefault="002C0E5B">
      <w:pPr>
        <w:spacing w:line="240" w:lineRule="auto"/>
        <w:ind w:left="-450"/>
        <w:rPr>
          <w:b/>
        </w:rPr>
      </w:pPr>
      <w:r w:rsidRPr="002C0E5B">
        <w:rPr>
          <w:rFonts w:ascii="Calibri" w:eastAsia="Calibri" w:hAnsi="Calibri" w:cs="Calibri"/>
          <w:b/>
        </w:rPr>
        <w:t>5</w:t>
      </w:r>
      <w:r w:rsidR="00FC7999" w:rsidRPr="002C0E5B">
        <w:rPr>
          <w:rFonts w:ascii="Calibri" w:eastAsia="Calibri" w:hAnsi="Calibri" w:cs="Calibri"/>
          <w:b/>
        </w:rPr>
        <w:t xml:space="preserve"> Pendant l’exposition</w:t>
      </w:r>
    </w:p>
    <w:p w:rsidR="00EB530B" w:rsidRDefault="002C0E5B">
      <w:pPr>
        <w:spacing w:line="240" w:lineRule="auto"/>
        <w:ind w:left="-450"/>
      </w:pPr>
      <w:r>
        <w:rPr>
          <w:rFonts w:ascii="Calibri" w:eastAsia="Calibri" w:hAnsi="Calibri" w:cs="Calibri"/>
        </w:rPr>
        <w:t>Il est nécessaire également d’ê</w:t>
      </w:r>
      <w:r w:rsidR="00FC7999">
        <w:rPr>
          <w:rFonts w:ascii="Calibri" w:eastAsia="Calibri" w:hAnsi="Calibri" w:cs="Calibri"/>
        </w:rPr>
        <w:t>tre présent sur place pour que les visiteurs puiss</w:t>
      </w:r>
      <w:r>
        <w:rPr>
          <w:rFonts w:ascii="Calibri" w:eastAsia="Calibri" w:hAnsi="Calibri" w:cs="Calibri"/>
        </w:rPr>
        <w:t>ent bénéficier d’explications. D</w:t>
      </w:r>
      <w:r w:rsidR="00FC7999">
        <w:rPr>
          <w:rFonts w:ascii="Calibri" w:eastAsia="Calibri" w:hAnsi="Calibri" w:cs="Calibri"/>
        </w:rPr>
        <w:t xml:space="preserve">ans le cas contraire, </w:t>
      </w:r>
      <w:r>
        <w:rPr>
          <w:rFonts w:ascii="Calibri" w:eastAsia="Calibri" w:hAnsi="Calibri" w:cs="Calibri"/>
        </w:rPr>
        <w:t xml:space="preserve">on prévoira </w:t>
      </w:r>
      <w:r w:rsidR="00FC7999">
        <w:rPr>
          <w:rFonts w:ascii="Calibri" w:eastAsia="Calibri" w:hAnsi="Calibri" w:cs="Calibri"/>
        </w:rPr>
        <w:t xml:space="preserve">des dépliants expliquant le projet et le contenu de l’exposition. </w:t>
      </w:r>
    </w:p>
    <w:p w:rsidR="00EB530B" w:rsidRDefault="00EB530B">
      <w:pPr>
        <w:spacing w:line="240" w:lineRule="auto"/>
        <w:ind w:left="-450"/>
      </w:pPr>
    </w:p>
    <w:p w:rsidR="00EB530B" w:rsidRPr="002C0E5B" w:rsidRDefault="00FC7999">
      <w:pPr>
        <w:spacing w:line="240" w:lineRule="auto"/>
        <w:ind w:left="-450"/>
        <w:rPr>
          <w:b/>
        </w:rPr>
      </w:pPr>
      <w:r w:rsidRPr="002C0E5B">
        <w:rPr>
          <w:rFonts w:ascii="Calibri" w:eastAsia="Calibri" w:hAnsi="Calibri" w:cs="Calibri"/>
          <w:b/>
        </w:rPr>
        <w:t>6 Après l’exposition</w:t>
      </w:r>
    </w:p>
    <w:p w:rsidR="00EB530B" w:rsidRDefault="00FC7999">
      <w:pPr>
        <w:spacing w:line="240" w:lineRule="auto"/>
        <w:ind w:left="-450"/>
      </w:pPr>
      <w:r>
        <w:rPr>
          <w:rFonts w:ascii="Calibri" w:eastAsia="Calibri" w:hAnsi="Calibri" w:cs="Calibri"/>
        </w:rPr>
        <w:t xml:space="preserve">Tirer un bilan de cette expérience. Il est possible de rédiger un compte rendu. </w:t>
      </w:r>
      <w:r w:rsidR="002C0E5B">
        <w:rPr>
          <w:rFonts w:ascii="Calibri" w:eastAsia="Calibri" w:hAnsi="Calibri" w:cs="Calibri"/>
        </w:rPr>
        <w:t>Dans ce cas, on doit p</w:t>
      </w:r>
      <w:r>
        <w:rPr>
          <w:rFonts w:ascii="Calibri" w:eastAsia="Calibri" w:hAnsi="Calibri" w:cs="Calibri"/>
        </w:rPr>
        <w:t>enser à prendre des photo</w:t>
      </w:r>
      <w:r w:rsidR="002C0E5B">
        <w:rPr>
          <w:rFonts w:ascii="Calibri" w:eastAsia="Calibri" w:hAnsi="Calibri" w:cs="Calibri"/>
        </w:rPr>
        <w:t>graphies ou encore tenir un livre d’or…</w:t>
      </w:r>
    </w:p>
    <w:p w:rsidR="00EB530B" w:rsidRDefault="00EB530B">
      <w:pPr>
        <w:ind w:left="-450"/>
      </w:pPr>
    </w:p>
    <w:sectPr w:rsidR="00EB530B">
      <w:pgSz w:w="11906" w:h="16838"/>
      <w:pgMar w:top="566" w:right="1417" w:bottom="566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86C"/>
    <w:multiLevelType w:val="hybridMultilevel"/>
    <w:tmpl w:val="2E4A5730"/>
    <w:lvl w:ilvl="0" w:tplc="DB8E6626">
      <w:start w:val="1"/>
      <w:numFmt w:val="decimal"/>
      <w:lvlText w:val="%1."/>
      <w:lvlJc w:val="left"/>
      <w:pPr>
        <w:ind w:left="-90" w:hanging="360"/>
      </w:pPr>
      <w:rPr>
        <w:rFonts w:ascii="Calibri" w:eastAsia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630" w:hanging="360"/>
      </w:pPr>
    </w:lvl>
    <w:lvl w:ilvl="2" w:tplc="040C001B" w:tentative="1">
      <w:start w:val="1"/>
      <w:numFmt w:val="lowerRoman"/>
      <w:lvlText w:val="%3."/>
      <w:lvlJc w:val="right"/>
      <w:pPr>
        <w:ind w:left="1350" w:hanging="180"/>
      </w:pPr>
    </w:lvl>
    <w:lvl w:ilvl="3" w:tplc="040C000F" w:tentative="1">
      <w:start w:val="1"/>
      <w:numFmt w:val="decimal"/>
      <w:lvlText w:val="%4."/>
      <w:lvlJc w:val="left"/>
      <w:pPr>
        <w:ind w:left="2070" w:hanging="360"/>
      </w:pPr>
    </w:lvl>
    <w:lvl w:ilvl="4" w:tplc="040C0019" w:tentative="1">
      <w:start w:val="1"/>
      <w:numFmt w:val="lowerLetter"/>
      <w:lvlText w:val="%5."/>
      <w:lvlJc w:val="left"/>
      <w:pPr>
        <w:ind w:left="2790" w:hanging="360"/>
      </w:pPr>
    </w:lvl>
    <w:lvl w:ilvl="5" w:tplc="040C001B" w:tentative="1">
      <w:start w:val="1"/>
      <w:numFmt w:val="lowerRoman"/>
      <w:lvlText w:val="%6."/>
      <w:lvlJc w:val="right"/>
      <w:pPr>
        <w:ind w:left="3510" w:hanging="180"/>
      </w:pPr>
    </w:lvl>
    <w:lvl w:ilvl="6" w:tplc="040C000F" w:tentative="1">
      <w:start w:val="1"/>
      <w:numFmt w:val="decimal"/>
      <w:lvlText w:val="%7."/>
      <w:lvlJc w:val="left"/>
      <w:pPr>
        <w:ind w:left="4230" w:hanging="360"/>
      </w:pPr>
    </w:lvl>
    <w:lvl w:ilvl="7" w:tplc="040C0019" w:tentative="1">
      <w:start w:val="1"/>
      <w:numFmt w:val="lowerLetter"/>
      <w:lvlText w:val="%8."/>
      <w:lvlJc w:val="left"/>
      <w:pPr>
        <w:ind w:left="4950" w:hanging="360"/>
      </w:pPr>
    </w:lvl>
    <w:lvl w:ilvl="8" w:tplc="040C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530B"/>
    <w:rsid w:val="002C0E5B"/>
    <w:rsid w:val="00AF7170"/>
    <w:rsid w:val="00D5147F"/>
    <w:rsid w:val="00E26202"/>
    <w:rsid w:val="00EB530B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2C0E5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0E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E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E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E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2C0E5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0E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E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E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E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Rebattet</dc:creator>
  <cp:lastModifiedBy>Francoise Ribola</cp:lastModifiedBy>
  <cp:revision>2</cp:revision>
  <dcterms:created xsi:type="dcterms:W3CDTF">2016-10-16T17:06:00Z</dcterms:created>
  <dcterms:modified xsi:type="dcterms:W3CDTF">2016-10-16T17:06:00Z</dcterms:modified>
</cp:coreProperties>
</file>